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40CC2" w14:textId="7698AB3A" w:rsidR="000612CF" w:rsidRPr="001C63D8" w:rsidRDefault="000612CF" w:rsidP="000612CF">
      <w:pPr>
        <w:rPr>
          <w:color w:val="4472C4" w:themeColor="accent1"/>
          <w:sz w:val="20"/>
          <w:szCs w:val="20"/>
        </w:rPr>
      </w:pPr>
      <w:r w:rsidRPr="001C63D8">
        <w:rPr>
          <w:color w:val="4472C4" w:themeColor="accent1"/>
          <w:sz w:val="20"/>
          <w:szCs w:val="20"/>
        </w:rPr>
        <w:t>[Text in square brackets</w:t>
      </w:r>
      <w:r w:rsidR="001C63D8" w:rsidRPr="001C63D8">
        <w:rPr>
          <w:color w:val="4472C4" w:themeColor="accent1"/>
          <w:sz w:val="20"/>
          <w:szCs w:val="20"/>
        </w:rPr>
        <w:t xml:space="preserve"> should be replaced with your details. Text in blue should be removed. </w:t>
      </w:r>
      <w:r w:rsidRPr="001C63D8">
        <w:rPr>
          <w:color w:val="4472C4" w:themeColor="accent1"/>
          <w:sz w:val="20"/>
          <w:szCs w:val="20"/>
        </w:rPr>
        <w:t xml:space="preserve">Use this </w:t>
      </w:r>
      <w:hyperlink r:id="rId5" w:history="1">
        <w:r w:rsidRPr="001C63D8">
          <w:rPr>
            <w:rStyle w:val="Hyperlink"/>
            <w:color w:val="4472C4" w:themeColor="accent1"/>
            <w:sz w:val="20"/>
            <w:szCs w:val="20"/>
          </w:rPr>
          <w:t>link</w:t>
        </w:r>
      </w:hyperlink>
      <w:r w:rsidRPr="001C63D8">
        <w:rPr>
          <w:color w:val="4472C4" w:themeColor="accent1"/>
          <w:sz w:val="20"/>
          <w:szCs w:val="20"/>
        </w:rPr>
        <w:t xml:space="preserve"> to see how long your CV should be. </w:t>
      </w:r>
      <w:r w:rsidR="001C63D8" w:rsidRPr="001C63D8">
        <w:rPr>
          <w:color w:val="4472C4" w:themeColor="accent1"/>
          <w:sz w:val="20"/>
          <w:szCs w:val="20"/>
        </w:rPr>
        <w:t>Please</w:t>
      </w:r>
      <w:r w:rsidRPr="001C63D8">
        <w:rPr>
          <w:color w:val="4472C4" w:themeColor="accent1"/>
          <w:sz w:val="20"/>
          <w:szCs w:val="20"/>
        </w:rPr>
        <w:t xml:space="preserve"> add a page if relevant</w:t>
      </w:r>
      <w:r w:rsidR="001C63D8" w:rsidRPr="001C63D8">
        <w:rPr>
          <w:color w:val="4472C4" w:themeColor="accent1"/>
          <w:sz w:val="20"/>
          <w:szCs w:val="20"/>
        </w:rPr>
        <w:t xml:space="preserve"> </w:t>
      </w:r>
      <w:r w:rsidRPr="001C63D8">
        <w:rPr>
          <w:color w:val="4472C4" w:themeColor="accent1"/>
          <w:sz w:val="20"/>
          <w:szCs w:val="20"/>
        </w:rPr>
        <w:t>information needs to added.</w:t>
      </w:r>
      <w:r w:rsidRPr="001C63D8">
        <w:rPr>
          <w:color w:val="4472C4" w:themeColor="accent1"/>
          <w:sz w:val="20"/>
          <w:szCs w:val="20"/>
        </w:rPr>
        <w:t>]</w:t>
      </w:r>
    </w:p>
    <w:p w14:paraId="620A6B3B" w14:textId="1E2BD09E" w:rsidR="000612CF" w:rsidRDefault="000612CF" w:rsidP="000612CF">
      <w:pPr>
        <w:rPr>
          <w:sz w:val="40"/>
          <w:szCs w:val="40"/>
        </w:rPr>
      </w:pPr>
      <w:r w:rsidRPr="006E56A1">
        <w:rPr>
          <w:sz w:val="32"/>
          <w:szCs w:val="32"/>
        </w:rPr>
        <w:t>[</w:t>
      </w:r>
      <w:r w:rsidRPr="006E56A1">
        <w:rPr>
          <w:b/>
          <w:bCs/>
          <w:sz w:val="32"/>
          <w:szCs w:val="32"/>
        </w:rPr>
        <w:t xml:space="preserve">Insert </w:t>
      </w:r>
      <w:proofErr w:type="gramStart"/>
      <w:r w:rsidRPr="006E56A1">
        <w:rPr>
          <w:b/>
          <w:bCs/>
          <w:sz w:val="32"/>
          <w:szCs w:val="32"/>
        </w:rPr>
        <w:t>Name</w:t>
      </w:r>
      <w:r w:rsidRPr="006E56A1">
        <w:rPr>
          <w:sz w:val="32"/>
          <w:szCs w:val="32"/>
        </w:rPr>
        <w:t>]</w:t>
      </w:r>
      <w:r>
        <w:t>|</w:t>
      </w:r>
      <w:proofErr w:type="gramEnd"/>
      <w:r>
        <w:t xml:space="preserve"> </w:t>
      </w:r>
      <w:r>
        <w:rPr>
          <w:sz w:val="40"/>
          <w:szCs w:val="40"/>
        </w:rPr>
        <w:t>CV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66096" w14:paraId="48EA2409" w14:textId="77777777" w:rsidTr="00166096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9F6CEF6" w14:textId="77777777" w:rsidR="00166096" w:rsidRPr="000612CF" w:rsidRDefault="00166096" w:rsidP="00166096">
            <w:pPr>
              <w:rPr>
                <w:sz w:val="24"/>
                <w:szCs w:val="24"/>
              </w:rPr>
            </w:pPr>
            <w:r w:rsidRPr="000612CF">
              <w:rPr>
                <w:b/>
                <w:bCs/>
                <w:sz w:val="24"/>
                <w:szCs w:val="24"/>
              </w:rPr>
              <w:t>Address:</w:t>
            </w:r>
            <w:r w:rsidRPr="000612CF">
              <w:rPr>
                <w:sz w:val="24"/>
                <w:szCs w:val="24"/>
              </w:rPr>
              <w:t xml:space="preserve"> </w:t>
            </w:r>
            <w:r w:rsidRPr="000612CF">
              <w:rPr>
                <w:color w:val="000000" w:themeColor="text1"/>
                <w:sz w:val="24"/>
                <w:szCs w:val="24"/>
              </w:rPr>
              <w:t>[Address]</w:t>
            </w:r>
          </w:p>
          <w:p w14:paraId="39A8D496" w14:textId="23A51273" w:rsidR="00166096" w:rsidRPr="00166096" w:rsidRDefault="00166096" w:rsidP="000612CF">
            <w:pPr>
              <w:rPr>
                <w:sz w:val="24"/>
                <w:szCs w:val="24"/>
              </w:rPr>
            </w:pPr>
            <w:r w:rsidRPr="000612CF">
              <w:rPr>
                <w:b/>
                <w:bCs/>
                <w:sz w:val="24"/>
                <w:szCs w:val="24"/>
              </w:rPr>
              <w:t>D.O.B:</w:t>
            </w:r>
            <w:r w:rsidRPr="000612CF">
              <w:rPr>
                <w:sz w:val="24"/>
                <w:szCs w:val="24"/>
              </w:rPr>
              <w:t xml:space="preserve"> </w:t>
            </w:r>
            <w:r w:rsidRPr="000612CF">
              <w:rPr>
                <w:color w:val="000000" w:themeColor="text1"/>
                <w:sz w:val="24"/>
                <w:szCs w:val="24"/>
              </w:rPr>
              <w:t>[dd/mm/</w:t>
            </w:r>
            <w:proofErr w:type="spellStart"/>
            <w:r w:rsidRPr="000612CF">
              <w:rPr>
                <w:color w:val="000000" w:themeColor="text1"/>
                <w:sz w:val="24"/>
                <w:szCs w:val="24"/>
              </w:rPr>
              <w:t>yyyy</w:t>
            </w:r>
            <w:proofErr w:type="spellEnd"/>
            <w:r w:rsidRPr="000612CF">
              <w:rPr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98A5FFA" w14:textId="77777777" w:rsidR="00166096" w:rsidRPr="000612CF" w:rsidRDefault="00166096" w:rsidP="00166096">
            <w:pPr>
              <w:rPr>
                <w:sz w:val="24"/>
                <w:szCs w:val="24"/>
              </w:rPr>
            </w:pPr>
            <w:r w:rsidRPr="000612CF">
              <w:rPr>
                <w:b/>
                <w:bCs/>
                <w:sz w:val="24"/>
                <w:szCs w:val="24"/>
              </w:rPr>
              <w:t>Mobile:</w:t>
            </w:r>
            <w:r w:rsidRPr="000612CF">
              <w:rPr>
                <w:sz w:val="24"/>
                <w:szCs w:val="24"/>
              </w:rPr>
              <w:t xml:space="preserve"> </w:t>
            </w:r>
            <w:r w:rsidRPr="000612CF">
              <w:rPr>
                <w:color w:val="000000" w:themeColor="text1"/>
                <w:sz w:val="24"/>
                <w:szCs w:val="24"/>
              </w:rPr>
              <w:t>[insert number]</w:t>
            </w:r>
          </w:p>
          <w:p w14:paraId="1CF04740" w14:textId="483490D5" w:rsidR="00166096" w:rsidRPr="00166096" w:rsidRDefault="00166096" w:rsidP="000612CF">
            <w:pPr>
              <w:rPr>
                <w:sz w:val="24"/>
                <w:szCs w:val="24"/>
              </w:rPr>
            </w:pPr>
            <w:r w:rsidRPr="000612CF">
              <w:rPr>
                <w:b/>
                <w:bCs/>
                <w:sz w:val="24"/>
                <w:szCs w:val="24"/>
              </w:rPr>
              <w:t>Email:</w:t>
            </w:r>
            <w:r w:rsidRPr="000612CF">
              <w:rPr>
                <w:sz w:val="24"/>
                <w:szCs w:val="24"/>
              </w:rPr>
              <w:t xml:space="preserve"> </w:t>
            </w:r>
            <w:r w:rsidRPr="000612CF">
              <w:rPr>
                <w:color w:val="000000" w:themeColor="text1"/>
                <w:sz w:val="24"/>
                <w:szCs w:val="24"/>
              </w:rPr>
              <w:t>[insert email</w:t>
            </w:r>
            <w:r>
              <w:rPr>
                <w:color w:val="000000" w:themeColor="text1"/>
                <w:sz w:val="24"/>
                <w:szCs w:val="24"/>
              </w:rPr>
              <w:t>]</w:t>
            </w:r>
          </w:p>
        </w:tc>
      </w:tr>
    </w:tbl>
    <w:p w14:paraId="11EEF4D9" w14:textId="77777777" w:rsidR="00166096" w:rsidRDefault="00166096" w:rsidP="000612CF"/>
    <w:p w14:paraId="3A1356EC" w14:textId="1FD70C36" w:rsidR="008523EA" w:rsidRPr="006E56A1" w:rsidRDefault="006E56A1" w:rsidP="000612CF">
      <w:pPr>
        <w:rPr>
          <w:sz w:val="24"/>
          <w:szCs w:val="24"/>
        </w:rPr>
      </w:pPr>
      <w:r>
        <w:rPr>
          <w:sz w:val="24"/>
          <w:szCs w:val="24"/>
        </w:rPr>
        <w:pict w14:anchorId="17FC4631">
          <v:rect id="_x0000_i1025" style="width:0;height:1.5pt" o:hralign="center" o:hrstd="t" o:hr="t" fillcolor="#a0a0a0" stroked="f"/>
        </w:pict>
      </w:r>
    </w:p>
    <w:p w14:paraId="606F9610" w14:textId="402DB5A2" w:rsidR="008523EA" w:rsidRPr="00166096" w:rsidRDefault="000612CF" w:rsidP="000612CF">
      <w:pPr>
        <w:rPr>
          <w:b/>
          <w:bCs/>
          <w:sz w:val="36"/>
          <w:szCs w:val="36"/>
        </w:rPr>
      </w:pPr>
      <w:r w:rsidRPr="006E56A1">
        <w:rPr>
          <w:b/>
          <w:bCs/>
          <w:sz w:val="36"/>
          <w:szCs w:val="36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66096" w14:paraId="190CA058" w14:textId="77777777" w:rsidTr="00166096">
        <w:tc>
          <w:tcPr>
            <w:tcW w:w="4508" w:type="dxa"/>
            <w:shd w:val="clear" w:color="auto" w:fill="FFFFFF" w:themeFill="background1"/>
          </w:tcPr>
          <w:p w14:paraId="269AA3FA" w14:textId="77777777" w:rsidR="00166096" w:rsidRDefault="00166096" w:rsidP="00166096">
            <w:pPr>
              <w:rPr>
                <w:b/>
                <w:bCs/>
                <w:sz w:val="24"/>
                <w:szCs w:val="24"/>
              </w:rPr>
            </w:pPr>
          </w:p>
          <w:p w14:paraId="4DBF72A7" w14:textId="434708C7" w:rsidR="00166096" w:rsidRDefault="00166096" w:rsidP="00166096">
            <w:pPr>
              <w:rPr>
                <w:b/>
                <w:bCs/>
                <w:sz w:val="24"/>
                <w:szCs w:val="24"/>
              </w:rPr>
            </w:pPr>
            <w:r w:rsidRPr="000612CF">
              <w:rPr>
                <w:b/>
                <w:bCs/>
                <w:sz w:val="24"/>
                <w:szCs w:val="24"/>
              </w:rPr>
              <w:t>Primary Education</w:t>
            </w:r>
          </w:p>
          <w:p w14:paraId="172880F4" w14:textId="07E7CF22" w:rsidR="00166096" w:rsidRPr="000612CF" w:rsidRDefault="00166096" w:rsidP="00166096">
            <w:pPr>
              <w:rPr>
                <w:b/>
                <w:bCs/>
                <w:sz w:val="24"/>
                <w:szCs w:val="24"/>
              </w:rPr>
            </w:pPr>
            <w:r w:rsidRPr="000612CF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8</w:t>
            </w:r>
            <w:r w:rsidRPr="000612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0612CF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</w:t>
            </w:r>
          </w:p>
          <w:p w14:paraId="449E4530" w14:textId="76E4D186" w:rsidR="00166096" w:rsidRPr="000612CF" w:rsidRDefault="00166096" w:rsidP="00166096">
            <w:pPr>
              <w:rPr>
                <w:sz w:val="24"/>
                <w:szCs w:val="24"/>
              </w:rPr>
            </w:pPr>
            <w:r w:rsidRPr="001C63D8">
              <w:rPr>
                <w:i/>
                <w:iCs/>
                <w:sz w:val="24"/>
                <w:szCs w:val="24"/>
              </w:rPr>
              <w:t>The Best School Ever</w:t>
            </w:r>
            <w:r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Cooltown, Cork</w:t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z w:val="24"/>
                <w:szCs w:val="24"/>
              </w:rPr>
              <w:tab/>
              <w:t xml:space="preserve">           </w:t>
            </w:r>
          </w:p>
          <w:p w14:paraId="06D11816" w14:textId="724C75B3" w:rsidR="00166096" w:rsidRDefault="00166096" w:rsidP="00166096">
            <w:pPr>
              <w:rPr>
                <w:b/>
                <w:bCs/>
                <w:sz w:val="24"/>
                <w:szCs w:val="24"/>
              </w:rPr>
            </w:pPr>
            <w:r w:rsidRPr="001C63D8">
              <w:rPr>
                <w:b/>
                <w:bCs/>
                <w:sz w:val="24"/>
                <w:szCs w:val="24"/>
              </w:rPr>
              <w:t>Secondary Education</w:t>
            </w:r>
          </w:p>
          <w:p w14:paraId="7A4C4D7C" w14:textId="5C4578D1" w:rsidR="00166096" w:rsidRDefault="00166096" w:rsidP="00166096">
            <w:pPr>
              <w:rPr>
                <w:b/>
                <w:bCs/>
                <w:sz w:val="24"/>
                <w:szCs w:val="24"/>
              </w:rPr>
            </w:pPr>
            <w:r w:rsidRPr="000612C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0612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0612CF">
              <w:rPr>
                <w:sz w:val="24"/>
                <w:szCs w:val="24"/>
              </w:rPr>
              <w:t xml:space="preserve"> Present</w:t>
            </w:r>
          </w:p>
          <w:p w14:paraId="1E95A8B6" w14:textId="11DED106" w:rsidR="00166096" w:rsidRPr="00166096" w:rsidRDefault="00166096" w:rsidP="00166096">
            <w:pPr>
              <w:rPr>
                <w:sz w:val="24"/>
                <w:szCs w:val="24"/>
              </w:rPr>
            </w:pPr>
            <w:r w:rsidRPr="008523EA">
              <w:rPr>
                <w:i/>
                <w:iCs/>
                <w:sz w:val="24"/>
                <w:szCs w:val="24"/>
              </w:rPr>
              <w:t>Coláiste an Craic</w:t>
            </w:r>
            <w:r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Coolertown, Cork</w:t>
            </w:r>
          </w:p>
          <w:p w14:paraId="21404642" w14:textId="77777777" w:rsidR="00166096" w:rsidRDefault="00166096" w:rsidP="000612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27DECC8" w14:textId="3EDACB2F" w:rsidR="00166096" w:rsidRDefault="00166096" w:rsidP="00166096">
            <w:pPr>
              <w:rPr>
                <w:i/>
                <w:i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37"/>
              <w:gridCol w:w="1224"/>
              <w:gridCol w:w="1521"/>
            </w:tblGrid>
            <w:tr w:rsidR="00166096" w14:paraId="233F4CD6" w14:textId="77777777" w:rsidTr="00714FF4">
              <w:trPr>
                <w:jc w:val="center"/>
              </w:trPr>
              <w:tc>
                <w:tcPr>
                  <w:tcW w:w="4282" w:type="dxa"/>
                  <w:gridSpan w:val="3"/>
                </w:tcPr>
                <w:p w14:paraId="74F2D76C" w14:textId="3F9138A4" w:rsidR="00166096" w:rsidRPr="001C63D8" w:rsidRDefault="00166096" w:rsidP="0016609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Junior Certificate</w:t>
                  </w:r>
                </w:p>
              </w:tc>
            </w:tr>
            <w:tr w:rsidR="00166096" w14:paraId="5CC45473" w14:textId="77777777" w:rsidTr="00166096">
              <w:trPr>
                <w:jc w:val="center"/>
              </w:trPr>
              <w:tc>
                <w:tcPr>
                  <w:tcW w:w="1537" w:type="dxa"/>
                </w:tcPr>
                <w:p w14:paraId="43F1A353" w14:textId="77777777" w:rsidR="00166096" w:rsidRPr="001C63D8" w:rsidRDefault="00166096" w:rsidP="0016609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C63D8">
                    <w:rPr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1224" w:type="dxa"/>
                </w:tcPr>
                <w:p w14:paraId="28138BDC" w14:textId="77777777" w:rsidR="00166096" w:rsidRPr="001C63D8" w:rsidRDefault="00166096" w:rsidP="0016609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C63D8">
                    <w:rPr>
                      <w:b/>
                      <w:bCs/>
                      <w:sz w:val="24"/>
                      <w:szCs w:val="24"/>
                    </w:rPr>
                    <w:t>Level</w:t>
                  </w:r>
                </w:p>
              </w:tc>
              <w:tc>
                <w:tcPr>
                  <w:tcW w:w="1521" w:type="dxa"/>
                </w:tcPr>
                <w:p w14:paraId="10E92F32" w14:textId="77777777" w:rsidR="00166096" w:rsidRPr="001C63D8" w:rsidRDefault="00166096" w:rsidP="0016609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C63D8">
                    <w:rPr>
                      <w:b/>
                      <w:bCs/>
                      <w:sz w:val="24"/>
                      <w:szCs w:val="24"/>
                    </w:rPr>
                    <w:t>Grade</w:t>
                  </w:r>
                </w:p>
              </w:tc>
            </w:tr>
            <w:tr w:rsidR="00166096" w14:paraId="113FD773" w14:textId="77777777" w:rsidTr="00166096">
              <w:trPr>
                <w:jc w:val="center"/>
              </w:trPr>
              <w:tc>
                <w:tcPr>
                  <w:tcW w:w="1537" w:type="dxa"/>
                </w:tcPr>
                <w:p w14:paraId="72E89DF6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Maths</w:t>
                  </w:r>
                </w:p>
              </w:tc>
              <w:tc>
                <w:tcPr>
                  <w:tcW w:w="1224" w:type="dxa"/>
                </w:tcPr>
                <w:p w14:paraId="6100CC91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Higher</w:t>
                  </w:r>
                </w:p>
              </w:tc>
              <w:tc>
                <w:tcPr>
                  <w:tcW w:w="1521" w:type="dxa"/>
                </w:tcPr>
                <w:p w14:paraId="76B4CD95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Distinction</w:t>
                  </w:r>
                </w:p>
              </w:tc>
            </w:tr>
            <w:tr w:rsidR="00166096" w14:paraId="33925763" w14:textId="77777777" w:rsidTr="00166096">
              <w:trPr>
                <w:jc w:val="center"/>
              </w:trPr>
              <w:tc>
                <w:tcPr>
                  <w:tcW w:w="1537" w:type="dxa"/>
                </w:tcPr>
                <w:p w14:paraId="5939163E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Irish</w:t>
                  </w:r>
                </w:p>
              </w:tc>
              <w:tc>
                <w:tcPr>
                  <w:tcW w:w="1224" w:type="dxa"/>
                </w:tcPr>
                <w:p w14:paraId="7E171C97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Higher</w:t>
                  </w:r>
                </w:p>
              </w:tc>
              <w:tc>
                <w:tcPr>
                  <w:tcW w:w="1521" w:type="dxa"/>
                </w:tcPr>
                <w:p w14:paraId="57B0C56A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Higher Merit</w:t>
                  </w:r>
                </w:p>
              </w:tc>
            </w:tr>
            <w:tr w:rsidR="00166096" w14:paraId="3FB4FECE" w14:textId="77777777" w:rsidTr="00166096">
              <w:trPr>
                <w:jc w:val="center"/>
              </w:trPr>
              <w:tc>
                <w:tcPr>
                  <w:tcW w:w="1537" w:type="dxa"/>
                </w:tcPr>
                <w:p w14:paraId="102F4FAD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English</w:t>
                  </w:r>
                </w:p>
              </w:tc>
              <w:tc>
                <w:tcPr>
                  <w:tcW w:w="1224" w:type="dxa"/>
                </w:tcPr>
                <w:p w14:paraId="02106A1B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Higher</w:t>
                  </w:r>
                </w:p>
              </w:tc>
              <w:tc>
                <w:tcPr>
                  <w:tcW w:w="1521" w:type="dxa"/>
                </w:tcPr>
                <w:p w14:paraId="4AC34182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Merit</w:t>
                  </w:r>
                </w:p>
              </w:tc>
            </w:tr>
            <w:tr w:rsidR="00166096" w14:paraId="2E65F88F" w14:textId="77777777" w:rsidTr="00166096">
              <w:trPr>
                <w:jc w:val="center"/>
              </w:trPr>
              <w:tc>
                <w:tcPr>
                  <w:tcW w:w="1537" w:type="dxa"/>
                </w:tcPr>
                <w:p w14:paraId="1DA008DE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Geography</w:t>
                  </w:r>
                </w:p>
              </w:tc>
              <w:tc>
                <w:tcPr>
                  <w:tcW w:w="1224" w:type="dxa"/>
                </w:tcPr>
                <w:p w14:paraId="1F80F2EF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Higher</w:t>
                  </w:r>
                </w:p>
              </w:tc>
              <w:tc>
                <w:tcPr>
                  <w:tcW w:w="1521" w:type="dxa"/>
                </w:tcPr>
                <w:p w14:paraId="30F47CD6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Distinction</w:t>
                  </w:r>
                </w:p>
              </w:tc>
            </w:tr>
            <w:tr w:rsidR="00166096" w14:paraId="137B5224" w14:textId="77777777" w:rsidTr="00166096">
              <w:trPr>
                <w:jc w:val="center"/>
              </w:trPr>
              <w:tc>
                <w:tcPr>
                  <w:tcW w:w="1537" w:type="dxa"/>
                </w:tcPr>
                <w:p w14:paraId="18FD3F1F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History</w:t>
                  </w:r>
                </w:p>
              </w:tc>
              <w:tc>
                <w:tcPr>
                  <w:tcW w:w="1224" w:type="dxa"/>
                </w:tcPr>
                <w:p w14:paraId="466B5271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Higher</w:t>
                  </w:r>
                </w:p>
              </w:tc>
              <w:tc>
                <w:tcPr>
                  <w:tcW w:w="1521" w:type="dxa"/>
                </w:tcPr>
                <w:p w14:paraId="1E468C26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Merit</w:t>
                  </w:r>
                </w:p>
              </w:tc>
            </w:tr>
            <w:tr w:rsidR="00166096" w14:paraId="7F9B9C3E" w14:textId="77777777" w:rsidTr="00166096">
              <w:trPr>
                <w:jc w:val="center"/>
              </w:trPr>
              <w:tc>
                <w:tcPr>
                  <w:tcW w:w="1537" w:type="dxa"/>
                </w:tcPr>
                <w:p w14:paraId="7D0AFBBA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Science</w:t>
                  </w:r>
                </w:p>
              </w:tc>
              <w:tc>
                <w:tcPr>
                  <w:tcW w:w="1224" w:type="dxa"/>
                </w:tcPr>
                <w:p w14:paraId="296807CE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Higher</w:t>
                  </w:r>
                </w:p>
              </w:tc>
              <w:tc>
                <w:tcPr>
                  <w:tcW w:w="1521" w:type="dxa"/>
                </w:tcPr>
                <w:p w14:paraId="17003FC8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Distinction</w:t>
                  </w:r>
                </w:p>
              </w:tc>
            </w:tr>
            <w:tr w:rsidR="00166096" w14:paraId="00647AED" w14:textId="77777777" w:rsidTr="00166096">
              <w:trPr>
                <w:jc w:val="center"/>
              </w:trPr>
              <w:tc>
                <w:tcPr>
                  <w:tcW w:w="1537" w:type="dxa"/>
                </w:tcPr>
                <w:p w14:paraId="0FC5E665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Business</w:t>
                  </w:r>
                </w:p>
              </w:tc>
              <w:tc>
                <w:tcPr>
                  <w:tcW w:w="1224" w:type="dxa"/>
                </w:tcPr>
                <w:p w14:paraId="36246B83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Higher</w:t>
                  </w:r>
                </w:p>
              </w:tc>
              <w:tc>
                <w:tcPr>
                  <w:tcW w:w="1521" w:type="dxa"/>
                </w:tcPr>
                <w:p w14:paraId="2E3D4A9F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Higher Merit</w:t>
                  </w:r>
                </w:p>
              </w:tc>
            </w:tr>
            <w:tr w:rsidR="00166096" w14:paraId="753436C0" w14:textId="77777777" w:rsidTr="00166096">
              <w:trPr>
                <w:jc w:val="center"/>
              </w:trPr>
              <w:tc>
                <w:tcPr>
                  <w:tcW w:w="1537" w:type="dxa"/>
                </w:tcPr>
                <w:p w14:paraId="29CC7C50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French</w:t>
                  </w:r>
                </w:p>
              </w:tc>
              <w:tc>
                <w:tcPr>
                  <w:tcW w:w="1224" w:type="dxa"/>
                </w:tcPr>
                <w:p w14:paraId="24C9D4F8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Higher</w:t>
                  </w:r>
                </w:p>
              </w:tc>
              <w:tc>
                <w:tcPr>
                  <w:tcW w:w="1521" w:type="dxa"/>
                </w:tcPr>
                <w:p w14:paraId="6DFBF007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Higher Merit</w:t>
                  </w:r>
                </w:p>
              </w:tc>
            </w:tr>
            <w:tr w:rsidR="00166096" w14:paraId="131D0C14" w14:textId="77777777" w:rsidTr="00166096">
              <w:trPr>
                <w:jc w:val="center"/>
              </w:trPr>
              <w:tc>
                <w:tcPr>
                  <w:tcW w:w="1537" w:type="dxa"/>
                </w:tcPr>
                <w:p w14:paraId="6F25477A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Art</w:t>
                  </w:r>
                </w:p>
              </w:tc>
              <w:tc>
                <w:tcPr>
                  <w:tcW w:w="1224" w:type="dxa"/>
                </w:tcPr>
                <w:p w14:paraId="04340A89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Higher</w:t>
                  </w:r>
                </w:p>
              </w:tc>
              <w:tc>
                <w:tcPr>
                  <w:tcW w:w="1521" w:type="dxa"/>
                </w:tcPr>
                <w:p w14:paraId="5B84DCF2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Distinction</w:t>
                  </w:r>
                </w:p>
              </w:tc>
            </w:tr>
            <w:tr w:rsidR="00166096" w14:paraId="681000B3" w14:textId="77777777" w:rsidTr="00166096">
              <w:trPr>
                <w:jc w:val="center"/>
              </w:trPr>
              <w:tc>
                <w:tcPr>
                  <w:tcW w:w="1537" w:type="dxa"/>
                </w:tcPr>
                <w:p w14:paraId="5C651EC6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CSPE</w:t>
                  </w:r>
                </w:p>
              </w:tc>
              <w:tc>
                <w:tcPr>
                  <w:tcW w:w="1224" w:type="dxa"/>
                </w:tcPr>
                <w:p w14:paraId="2E5A8505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Higher</w:t>
                  </w:r>
                </w:p>
              </w:tc>
              <w:tc>
                <w:tcPr>
                  <w:tcW w:w="1521" w:type="dxa"/>
                </w:tcPr>
                <w:p w14:paraId="61ADEAA7" w14:textId="77777777" w:rsidR="00166096" w:rsidRDefault="00166096" w:rsidP="001660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Distinction</w:t>
                  </w:r>
                </w:p>
              </w:tc>
            </w:tr>
          </w:tbl>
          <w:p w14:paraId="39D41A95" w14:textId="77777777" w:rsidR="00166096" w:rsidRDefault="00166096" w:rsidP="000612C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4F4F782" w14:textId="77777777" w:rsidR="00166096" w:rsidRPr="001C63D8" w:rsidRDefault="00166096" w:rsidP="000612CF">
      <w:pPr>
        <w:rPr>
          <w:b/>
          <w:bCs/>
          <w:sz w:val="24"/>
          <w:szCs w:val="24"/>
        </w:rPr>
      </w:pPr>
    </w:p>
    <w:p w14:paraId="23629434" w14:textId="5409C8C1" w:rsidR="000612CF" w:rsidRPr="00166096" w:rsidRDefault="000612CF" w:rsidP="000612CF">
      <w:pPr>
        <w:rPr>
          <w:b/>
          <w:bCs/>
          <w:sz w:val="36"/>
          <w:szCs w:val="36"/>
        </w:rPr>
      </w:pPr>
      <w:r w:rsidRPr="00166096">
        <w:rPr>
          <w:b/>
          <w:bCs/>
          <w:sz w:val="36"/>
          <w:szCs w:val="36"/>
        </w:rPr>
        <w:t>Work Experience</w:t>
      </w:r>
    </w:p>
    <w:p w14:paraId="52FE9DB5" w14:textId="7219BE87" w:rsidR="000612CF" w:rsidRPr="008523EA" w:rsidRDefault="000612CF" w:rsidP="000612CF">
      <w:pPr>
        <w:rPr>
          <w:color w:val="4472C4" w:themeColor="accent1"/>
          <w:sz w:val="20"/>
          <w:szCs w:val="20"/>
        </w:rPr>
      </w:pPr>
      <w:r w:rsidRPr="008523EA">
        <w:rPr>
          <w:color w:val="4472C4" w:themeColor="accent1"/>
          <w:sz w:val="20"/>
          <w:szCs w:val="20"/>
        </w:rPr>
        <w:t>[Insert the work experience placements you have done here and where you are currently</w:t>
      </w:r>
      <w:r w:rsidR="008523EA">
        <w:rPr>
          <w:color w:val="4472C4" w:themeColor="accent1"/>
          <w:sz w:val="20"/>
          <w:szCs w:val="20"/>
        </w:rPr>
        <w:t xml:space="preserve"> </w:t>
      </w:r>
      <w:r w:rsidRPr="008523EA">
        <w:rPr>
          <w:color w:val="4472C4" w:themeColor="accent1"/>
          <w:sz w:val="20"/>
          <w:szCs w:val="20"/>
        </w:rPr>
        <w:t xml:space="preserve">working if you have a job. </w:t>
      </w:r>
      <w:r w:rsidR="008523EA">
        <w:rPr>
          <w:color w:val="4472C4" w:themeColor="accent1"/>
          <w:sz w:val="20"/>
          <w:szCs w:val="20"/>
        </w:rPr>
        <w:t xml:space="preserve">If you have no work </w:t>
      </w:r>
      <w:r w:rsidR="00166096">
        <w:rPr>
          <w:color w:val="4472C4" w:themeColor="accent1"/>
          <w:sz w:val="20"/>
          <w:szCs w:val="20"/>
        </w:rPr>
        <w:t>experience,</w:t>
      </w:r>
      <w:r w:rsidR="008523EA">
        <w:rPr>
          <w:color w:val="4472C4" w:themeColor="accent1"/>
          <w:sz w:val="20"/>
          <w:szCs w:val="20"/>
        </w:rPr>
        <w:t xml:space="preserve"> then you can leave this empty but remember to update it when you do</w:t>
      </w:r>
      <w:r w:rsidRPr="008523EA">
        <w:rPr>
          <w:color w:val="4472C4" w:themeColor="accent1"/>
          <w:sz w:val="20"/>
          <w:szCs w:val="20"/>
        </w:rPr>
        <w:t>.]</w:t>
      </w:r>
    </w:p>
    <w:p w14:paraId="5148ABC8" w14:textId="7038E3FB" w:rsidR="008523EA" w:rsidRDefault="000612CF" w:rsidP="008523EA">
      <w:pPr>
        <w:spacing w:line="240" w:lineRule="auto"/>
        <w:rPr>
          <w:sz w:val="24"/>
          <w:szCs w:val="24"/>
        </w:rPr>
      </w:pPr>
      <w:r w:rsidRPr="008523EA">
        <w:rPr>
          <w:b/>
          <w:bCs/>
          <w:sz w:val="24"/>
          <w:szCs w:val="24"/>
        </w:rPr>
        <w:t>Retail Assistant</w:t>
      </w:r>
      <w:r w:rsidR="008523EA">
        <w:rPr>
          <w:sz w:val="24"/>
          <w:szCs w:val="24"/>
        </w:rPr>
        <w:t xml:space="preserve"> </w:t>
      </w:r>
      <w:r w:rsidR="008523EA">
        <w:rPr>
          <w:sz w:val="24"/>
          <w:szCs w:val="24"/>
        </w:rPr>
        <w:tab/>
      </w:r>
      <w:r w:rsidR="008523EA">
        <w:rPr>
          <w:sz w:val="24"/>
          <w:szCs w:val="24"/>
        </w:rPr>
        <w:tab/>
      </w:r>
      <w:r w:rsidR="008523EA">
        <w:rPr>
          <w:sz w:val="24"/>
          <w:szCs w:val="24"/>
        </w:rPr>
        <w:tab/>
      </w:r>
      <w:r w:rsidR="008523EA">
        <w:rPr>
          <w:sz w:val="24"/>
          <w:szCs w:val="24"/>
        </w:rPr>
        <w:tab/>
      </w:r>
      <w:r w:rsidR="008523EA">
        <w:rPr>
          <w:sz w:val="24"/>
          <w:szCs w:val="24"/>
        </w:rPr>
        <w:tab/>
      </w:r>
      <w:r w:rsidR="008523EA">
        <w:rPr>
          <w:sz w:val="24"/>
          <w:szCs w:val="24"/>
        </w:rPr>
        <w:tab/>
      </w:r>
      <w:r w:rsidR="008523EA">
        <w:rPr>
          <w:sz w:val="24"/>
          <w:szCs w:val="24"/>
        </w:rPr>
        <w:tab/>
        <w:t xml:space="preserve">           </w:t>
      </w:r>
      <w:r w:rsidR="008523EA" w:rsidRPr="000612CF">
        <w:rPr>
          <w:sz w:val="24"/>
          <w:szCs w:val="24"/>
        </w:rPr>
        <w:t>24th April - 1st May</w:t>
      </w:r>
    </w:p>
    <w:p w14:paraId="318AAF33" w14:textId="3E138817" w:rsidR="000612CF" w:rsidRPr="008523EA" w:rsidRDefault="000612CF" w:rsidP="008523EA">
      <w:pPr>
        <w:spacing w:line="240" w:lineRule="auto"/>
        <w:rPr>
          <w:i/>
          <w:iCs/>
          <w:sz w:val="24"/>
          <w:szCs w:val="24"/>
        </w:rPr>
      </w:pPr>
      <w:proofErr w:type="spellStart"/>
      <w:r w:rsidRPr="008523EA">
        <w:rPr>
          <w:i/>
          <w:iCs/>
          <w:sz w:val="24"/>
          <w:szCs w:val="24"/>
        </w:rPr>
        <w:t>Currys</w:t>
      </w:r>
      <w:proofErr w:type="spellEnd"/>
      <w:r w:rsidRPr="008523EA">
        <w:rPr>
          <w:i/>
          <w:iCs/>
          <w:sz w:val="24"/>
          <w:szCs w:val="24"/>
        </w:rPr>
        <w:t xml:space="preserve"> PC World</w:t>
      </w:r>
      <w:r w:rsidR="008523EA" w:rsidRPr="008523EA">
        <w:rPr>
          <w:sz w:val="24"/>
          <w:szCs w:val="24"/>
        </w:rPr>
        <w:t xml:space="preserve"> </w:t>
      </w:r>
      <w:r w:rsidR="008523EA" w:rsidRPr="008523EA">
        <w:rPr>
          <w:sz w:val="24"/>
          <w:szCs w:val="24"/>
          <w:lang w:val="en-US"/>
        </w:rPr>
        <w:t>|</w:t>
      </w:r>
      <w:r w:rsidR="008523EA" w:rsidRPr="008523EA">
        <w:rPr>
          <w:sz w:val="24"/>
          <w:szCs w:val="24"/>
        </w:rPr>
        <w:t xml:space="preserve"> </w:t>
      </w:r>
      <w:r w:rsidRPr="000612CF">
        <w:rPr>
          <w:sz w:val="24"/>
          <w:szCs w:val="24"/>
        </w:rPr>
        <w:t>Unit 5/6, Mahon Point Retail Park, Mahon, Cork</w:t>
      </w:r>
    </w:p>
    <w:p w14:paraId="528B8088" w14:textId="518F1044" w:rsidR="000612CF" w:rsidRPr="000612CF" w:rsidRDefault="000612CF" w:rsidP="000612CF">
      <w:pPr>
        <w:rPr>
          <w:sz w:val="24"/>
          <w:szCs w:val="24"/>
        </w:rPr>
      </w:pPr>
      <w:r w:rsidRPr="008523EA">
        <w:rPr>
          <w:i/>
          <w:iCs/>
          <w:sz w:val="24"/>
          <w:szCs w:val="24"/>
        </w:rPr>
        <w:t>Skills Learned</w:t>
      </w:r>
      <w:r w:rsidRPr="000612CF">
        <w:rPr>
          <w:sz w:val="24"/>
          <w:szCs w:val="24"/>
        </w:rPr>
        <w:t xml:space="preserve">: Taking Stock Levels, Stacking Shelves, </w:t>
      </w:r>
      <w:r w:rsidR="008523EA">
        <w:rPr>
          <w:sz w:val="24"/>
          <w:szCs w:val="24"/>
        </w:rPr>
        <w:t>Labelling</w:t>
      </w:r>
      <w:r w:rsidRPr="000612CF">
        <w:rPr>
          <w:sz w:val="24"/>
          <w:szCs w:val="24"/>
        </w:rPr>
        <w:t xml:space="preserve"> Products</w:t>
      </w:r>
      <w:r w:rsidR="008523EA">
        <w:rPr>
          <w:sz w:val="24"/>
          <w:szCs w:val="24"/>
        </w:rPr>
        <w:t xml:space="preserve">, </w:t>
      </w:r>
      <w:r w:rsidRPr="000612CF">
        <w:rPr>
          <w:sz w:val="24"/>
          <w:szCs w:val="24"/>
        </w:rPr>
        <w:t>Customer Care</w:t>
      </w:r>
    </w:p>
    <w:p w14:paraId="4CCEC6A2" w14:textId="77777777" w:rsidR="000612CF" w:rsidRPr="00166096" w:rsidRDefault="000612CF" w:rsidP="000612CF">
      <w:pPr>
        <w:rPr>
          <w:b/>
          <w:bCs/>
          <w:sz w:val="36"/>
          <w:szCs w:val="36"/>
        </w:rPr>
      </w:pPr>
      <w:r w:rsidRPr="00166096">
        <w:rPr>
          <w:b/>
          <w:bCs/>
          <w:sz w:val="36"/>
          <w:szCs w:val="36"/>
        </w:rPr>
        <w:t>Interests and Hobbies</w:t>
      </w:r>
    </w:p>
    <w:p w14:paraId="16BCBAA7" w14:textId="23B5B271" w:rsidR="000612CF" w:rsidRPr="008523EA" w:rsidRDefault="000612CF" w:rsidP="000612CF">
      <w:pPr>
        <w:rPr>
          <w:color w:val="4472C4" w:themeColor="accent1"/>
          <w:sz w:val="20"/>
          <w:szCs w:val="20"/>
        </w:rPr>
      </w:pPr>
      <w:r w:rsidRPr="008523EA">
        <w:rPr>
          <w:color w:val="4472C4" w:themeColor="accent1"/>
          <w:sz w:val="20"/>
          <w:szCs w:val="20"/>
        </w:rPr>
        <w:t>[This section is the most important as it really tells your employer about yourself. An</w:t>
      </w:r>
      <w:r w:rsidR="008523EA">
        <w:rPr>
          <w:color w:val="4472C4" w:themeColor="accent1"/>
          <w:sz w:val="20"/>
          <w:szCs w:val="20"/>
        </w:rPr>
        <w:t xml:space="preserve"> </w:t>
      </w:r>
      <w:r w:rsidRPr="008523EA">
        <w:rPr>
          <w:color w:val="4472C4" w:themeColor="accent1"/>
          <w:sz w:val="20"/>
          <w:szCs w:val="20"/>
        </w:rPr>
        <w:t>employer will look for your skills more than anything else! Each interest should have at least</w:t>
      </w:r>
      <w:r w:rsidR="008523EA">
        <w:rPr>
          <w:color w:val="4472C4" w:themeColor="accent1"/>
          <w:sz w:val="20"/>
          <w:szCs w:val="20"/>
        </w:rPr>
        <w:t xml:space="preserve"> </w:t>
      </w:r>
      <w:r w:rsidRPr="008523EA">
        <w:rPr>
          <w:color w:val="4472C4" w:themeColor="accent1"/>
          <w:sz w:val="20"/>
          <w:szCs w:val="20"/>
        </w:rPr>
        <w:t>two sentences.]</w:t>
      </w:r>
    </w:p>
    <w:p w14:paraId="61516638" w14:textId="77777777" w:rsidR="000612CF" w:rsidRPr="008523EA" w:rsidRDefault="000612CF" w:rsidP="000612CF">
      <w:pPr>
        <w:rPr>
          <w:b/>
          <w:bCs/>
          <w:sz w:val="24"/>
          <w:szCs w:val="24"/>
        </w:rPr>
      </w:pPr>
      <w:r w:rsidRPr="008523EA">
        <w:rPr>
          <w:b/>
          <w:bCs/>
          <w:sz w:val="24"/>
          <w:szCs w:val="24"/>
        </w:rPr>
        <w:t>Music</w:t>
      </w:r>
    </w:p>
    <w:p w14:paraId="0ACB4C1D" w14:textId="3DF5BDBE" w:rsidR="000612CF" w:rsidRPr="000612CF" w:rsidRDefault="008523EA" w:rsidP="000612CF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="000612CF" w:rsidRPr="000612CF">
        <w:rPr>
          <w:sz w:val="24"/>
          <w:szCs w:val="24"/>
        </w:rPr>
        <w:t>I am learning to play the kazoo…</w:t>
      </w:r>
      <w:r>
        <w:rPr>
          <w:sz w:val="24"/>
          <w:szCs w:val="24"/>
        </w:rPr>
        <w:t>]</w:t>
      </w:r>
    </w:p>
    <w:p w14:paraId="343398E0" w14:textId="77777777" w:rsidR="000612CF" w:rsidRPr="008523EA" w:rsidRDefault="000612CF" w:rsidP="000612CF">
      <w:pPr>
        <w:rPr>
          <w:b/>
          <w:bCs/>
          <w:sz w:val="24"/>
          <w:szCs w:val="24"/>
        </w:rPr>
      </w:pPr>
      <w:r w:rsidRPr="008523EA">
        <w:rPr>
          <w:b/>
          <w:bCs/>
          <w:sz w:val="24"/>
          <w:szCs w:val="24"/>
        </w:rPr>
        <w:t>Football</w:t>
      </w:r>
    </w:p>
    <w:p w14:paraId="3A7CA6E3" w14:textId="2E2493C4" w:rsidR="000612CF" w:rsidRPr="000612CF" w:rsidRDefault="008523EA" w:rsidP="000612CF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="000612CF" w:rsidRPr="000612CF">
        <w:rPr>
          <w:sz w:val="24"/>
          <w:szCs w:val="24"/>
        </w:rPr>
        <w:t>I play football with Greenwood FC…</w:t>
      </w:r>
      <w:r>
        <w:rPr>
          <w:sz w:val="24"/>
          <w:szCs w:val="24"/>
        </w:rPr>
        <w:t>]</w:t>
      </w:r>
    </w:p>
    <w:p w14:paraId="5B1B2050" w14:textId="77777777" w:rsidR="000612CF" w:rsidRPr="008523EA" w:rsidRDefault="000612CF" w:rsidP="000612CF">
      <w:pPr>
        <w:rPr>
          <w:b/>
          <w:bCs/>
          <w:sz w:val="24"/>
          <w:szCs w:val="24"/>
        </w:rPr>
      </w:pPr>
      <w:r w:rsidRPr="008523EA">
        <w:rPr>
          <w:b/>
          <w:bCs/>
          <w:sz w:val="24"/>
          <w:szCs w:val="24"/>
        </w:rPr>
        <w:lastRenderedPageBreak/>
        <w:t>Technology</w:t>
      </w:r>
    </w:p>
    <w:p w14:paraId="3AB392B3" w14:textId="24450CC0" w:rsidR="000612CF" w:rsidRPr="000612CF" w:rsidRDefault="008523EA" w:rsidP="000612CF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="000612CF" w:rsidRPr="000612CF">
        <w:rPr>
          <w:sz w:val="24"/>
          <w:szCs w:val="24"/>
        </w:rPr>
        <w:t xml:space="preserve">I have a </w:t>
      </w:r>
      <w:r>
        <w:rPr>
          <w:sz w:val="24"/>
          <w:szCs w:val="24"/>
        </w:rPr>
        <w:t>keen</w:t>
      </w:r>
      <w:r w:rsidR="000612CF" w:rsidRPr="000612CF">
        <w:rPr>
          <w:sz w:val="24"/>
          <w:szCs w:val="24"/>
        </w:rPr>
        <w:t xml:space="preserve"> interest in technology…</w:t>
      </w:r>
      <w:r>
        <w:rPr>
          <w:sz w:val="24"/>
          <w:szCs w:val="24"/>
        </w:rPr>
        <w:t>]</w:t>
      </w:r>
    </w:p>
    <w:p w14:paraId="160FBD9D" w14:textId="77777777" w:rsidR="000612CF" w:rsidRPr="008523EA" w:rsidRDefault="000612CF" w:rsidP="000612CF">
      <w:pPr>
        <w:rPr>
          <w:color w:val="4472C4" w:themeColor="accent1"/>
          <w:sz w:val="20"/>
          <w:szCs w:val="20"/>
        </w:rPr>
      </w:pPr>
      <w:r w:rsidRPr="008523EA">
        <w:rPr>
          <w:color w:val="4472C4" w:themeColor="accent1"/>
          <w:sz w:val="20"/>
          <w:szCs w:val="20"/>
        </w:rPr>
        <w:t>Etc.</w:t>
      </w:r>
    </w:p>
    <w:p w14:paraId="74E9E8AE" w14:textId="77777777" w:rsidR="000612CF" w:rsidRPr="00371CED" w:rsidRDefault="000612CF" w:rsidP="000612CF">
      <w:pPr>
        <w:rPr>
          <w:b/>
          <w:bCs/>
          <w:sz w:val="36"/>
          <w:szCs w:val="36"/>
        </w:rPr>
      </w:pPr>
      <w:r w:rsidRPr="00371CED">
        <w:rPr>
          <w:b/>
          <w:bCs/>
          <w:sz w:val="36"/>
          <w:szCs w:val="36"/>
        </w:rPr>
        <w:t>Awards &amp; Certificates</w:t>
      </w:r>
    </w:p>
    <w:p w14:paraId="55277042" w14:textId="31AA39E0" w:rsidR="000612CF" w:rsidRPr="006B2FE2" w:rsidRDefault="000612CF" w:rsidP="000612CF">
      <w:pPr>
        <w:rPr>
          <w:color w:val="4472C4" w:themeColor="accent1"/>
          <w:sz w:val="20"/>
          <w:szCs w:val="20"/>
        </w:rPr>
      </w:pPr>
      <w:r w:rsidRPr="006B2FE2">
        <w:rPr>
          <w:color w:val="4472C4" w:themeColor="accent1"/>
          <w:sz w:val="20"/>
          <w:szCs w:val="20"/>
        </w:rPr>
        <w:t>[</w:t>
      </w:r>
      <w:r w:rsidR="006B2FE2">
        <w:rPr>
          <w:color w:val="4472C4" w:themeColor="accent1"/>
          <w:sz w:val="20"/>
          <w:szCs w:val="20"/>
        </w:rPr>
        <w:t>Show</w:t>
      </w:r>
      <w:r w:rsidRPr="006B2FE2">
        <w:rPr>
          <w:color w:val="4472C4" w:themeColor="accent1"/>
          <w:sz w:val="20"/>
          <w:szCs w:val="20"/>
        </w:rPr>
        <w:t xml:space="preserve"> off to your employer.</w:t>
      </w:r>
      <w:r w:rsidR="006B2FE2">
        <w:rPr>
          <w:color w:val="4472C4" w:themeColor="accent1"/>
          <w:sz w:val="20"/>
          <w:szCs w:val="20"/>
        </w:rPr>
        <w:t xml:space="preserve"> </w:t>
      </w:r>
      <w:r w:rsidR="00371CED">
        <w:rPr>
          <w:color w:val="4472C4" w:themeColor="accent1"/>
          <w:sz w:val="20"/>
          <w:szCs w:val="20"/>
        </w:rPr>
        <w:t>Let them know how</w:t>
      </w:r>
      <w:r w:rsidR="006B2FE2">
        <w:rPr>
          <w:color w:val="4472C4" w:themeColor="accent1"/>
          <w:sz w:val="20"/>
          <w:szCs w:val="20"/>
        </w:rPr>
        <w:t xml:space="preserve"> awesome</w:t>
      </w:r>
      <w:r w:rsidR="00371CED">
        <w:rPr>
          <w:color w:val="4472C4" w:themeColor="accent1"/>
          <w:sz w:val="20"/>
          <w:szCs w:val="20"/>
        </w:rPr>
        <w:t xml:space="preserve"> you are</w:t>
      </w:r>
      <w:r w:rsidR="006B2FE2">
        <w:rPr>
          <w:color w:val="4472C4" w:themeColor="accent1"/>
          <w:sz w:val="20"/>
          <w:szCs w:val="20"/>
        </w:rPr>
        <w:t>.</w:t>
      </w:r>
      <w:r w:rsidRPr="006B2FE2">
        <w:rPr>
          <w:color w:val="4472C4" w:themeColor="accent1"/>
          <w:sz w:val="20"/>
          <w:szCs w:val="20"/>
        </w:rPr>
        <w:t xml:space="preserve"> List all the awards</w:t>
      </w:r>
      <w:r w:rsidR="006B2FE2">
        <w:rPr>
          <w:color w:val="4472C4" w:themeColor="accent1"/>
          <w:sz w:val="20"/>
          <w:szCs w:val="20"/>
        </w:rPr>
        <w:t>, projects, certificates and publications you have won, worked on and achieved throughout your life]</w:t>
      </w:r>
    </w:p>
    <w:p w14:paraId="650A8305" w14:textId="77777777" w:rsidR="000612CF" w:rsidRPr="006B2FE2" w:rsidRDefault="000612CF" w:rsidP="000612CF">
      <w:pPr>
        <w:rPr>
          <w:b/>
          <w:bCs/>
          <w:sz w:val="24"/>
          <w:szCs w:val="24"/>
        </w:rPr>
      </w:pPr>
      <w:r w:rsidRPr="006B2FE2">
        <w:rPr>
          <w:b/>
          <w:bCs/>
          <w:sz w:val="24"/>
          <w:szCs w:val="24"/>
        </w:rPr>
        <w:t>The Best Meme 2015</w:t>
      </w:r>
    </w:p>
    <w:p w14:paraId="49DE2207" w14:textId="3C96E497" w:rsidR="000612CF" w:rsidRPr="000612CF" w:rsidRDefault="000612CF" w:rsidP="000612CF">
      <w:pPr>
        <w:rPr>
          <w:sz w:val="24"/>
          <w:szCs w:val="24"/>
        </w:rPr>
      </w:pPr>
      <w:r w:rsidRPr="000612CF">
        <w:rPr>
          <w:sz w:val="24"/>
          <w:szCs w:val="24"/>
        </w:rPr>
        <w:t>I was honoured to win 1st Place in the International Best Meme Competition</w:t>
      </w:r>
      <w:r w:rsidR="006B2FE2">
        <w:rPr>
          <w:sz w:val="24"/>
          <w:szCs w:val="24"/>
        </w:rPr>
        <w:t xml:space="preserve"> </w:t>
      </w:r>
      <w:r w:rsidRPr="000612CF">
        <w:rPr>
          <w:sz w:val="24"/>
          <w:szCs w:val="24"/>
        </w:rPr>
        <w:t>recognised by the International Meme Organisation of Planet Earth (IMOPE)</w:t>
      </w:r>
      <w:r w:rsidR="006B2FE2">
        <w:rPr>
          <w:sz w:val="24"/>
          <w:szCs w:val="24"/>
        </w:rPr>
        <w:t>.</w:t>
      </w:r>
    </w:p>
    <w:p w14:paraId="4EC31204" w14:textId="5C56F71A" w:rsidR="000612CF" w:rsidRPr="006B2FE2" w:rsidRDefault="000612CF" w:rsidP="000612CF">
      <w:pPr>
        <w:rPr>
          <w:color w:val="4472C4" w:themeColor="accent1"/>
          <w:sz w:val="20"/>
          <w:szCs w:val="20"/>
        </w:rPr>
      </w:pPr>
      <w:r w:rsidRPr="006B2FE2">
        <w:rPr>
          <w:color w:val="4472C4" w:themeColor="accent1"/>
          <w:sz w:val="20"/>
          <w:szCs w:val="20"/>
        </w:rPr>
        <w:t>[Lots of employers look for your computer skills. Make sure to list your</w:t>
      </w:r>
      <w:r w:rsidR="006B2FE2" w:rsidRPr="006B2FE2">
        <w:rPr>
          <w:color w:val="4472C4" w:themeColor="accent1"/>
          <w:sz w:val="20"/>
          <w:szCs w:val="20"/>
        </w:rPr>
        <w:t xml:space="preserve"> </w:t>
      </w:r>
      <w:r w:rsidRPr="006B2FE2">
        <w:rPr>
          <w:color w:val="4472C4" w:themeColor="accent1"/>
          <w:sz w:val="20"/>
          <w:szCs w:val="20"/>
        </w:rPr>
        <w:t>certificates in ECDL if you have participated in the course.]</w:t>
      </w:r>
    </w:p>
    <w:p w14:paraId="2C96FD5E" w14:textId="77777777" w:rsidR="000612CF" w:rsidRPr="006B2FE2" w:rsidRDefault="000612CF" w:rsidP="000612CF">
      <w:pPr>
        <w:rPr>
          <w:b/>
          <w:bCs/>
          <w:sz w:val="24"/>
          <w:szCs w:val="24"/>
        </w:rPr>
      </w:pPr>
      <w:r w:rsidRPr="006B2FE2">
        <w:rPr>
          <w:b/>
          <w:bCs/>
          <w:sz w:val="24"/>
          <w:szCs w:val="24"/>
        </w:rPr>
        <w:t>ECDL</w:t>
      </w:r>
    </w:p>
    <w:p w14:paraId="3782D7CA" w14:textId="226F4853" w:rsidR="000612CF" w:rsidRPr="006B2FE2" w:rsidRDefault="000612CF" w:rsidP="006B2F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2FE2">
        <w:rPr>
          <w:sz w:val="24"/>
          <w:szCs w:val="24"/>
        </w:rPr>
        <w:t xml:space="preserve">Computer Essentials New ECDL </w:t>
      </w:r>
      <w:r w:rsidR="006B2FE2">
        <w:rPr>
          <w:sz w:val="24"/>
          <w:szCs w:val="24"/>
        </w:rPr>
        <w:t xml:space="preserve">- </w:t>
      </w:r>
      <w:r w:rsidRPr="006B2FE2">
        <w:rPr>
          <w:sz w:val="24"/>
          <w:szCs w:val="24"/>
        </w:rPr>
        <w:t>91</w:t>
      </w:r>
    </w:p>
    <w:p w14:paraId="319D35A7" w14:textId="1B392C0C" w:rsidR="000612CF" w:rsidRPr="006B2FE2" w:rsidRDefault="000612CF" w:rsidP="006B2F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2FE2">
        <w:rPr>
          <w:sz w:val="24"/>
          <w:szCs w:val="24"/>
        </w:rPr>
        <w:t xml:space="preserve">Online Essentials New ECDL </w:t>
      </w:r>
      <w:r w:rsidR="006B2FE2">
        <w:rPr>
          <w:sz w:val="24"/>
          <w:szCs w:val="24"/>
        </w:rPr>
        <w:t xml:space="preserve">- </w:t>
      </w:r>
      <w:r w:rsidRPr="006B2FE2">
        <w:rPr>
          <w:sz w:val="24"/>
          <w:szCs w:val="24"/>
        </w:rPr>
        <w:t>94</w:t>
      </w:r>
    </w:p>
    <w:p w14:paraId="77201644" w14:textId="009367F1" w:rsidR="000612CF" w:rsidRPr="006B2FE2" w:rsidRDefault="000612CF" w:rsidP="006B2F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2FE2">
        <w:rPr>
          <w:sz w:val="24"/>
          <w:szCs w:val="24"/>
        </w:rPr>
        <w:t xml:space="preserve">Word Processing New ECDL </w:t>
      </w:r>
      <w:r w:rsidR="006B2FE2">
        <w:rPr>
          <w:sz w:val="24"/>
          <w:szCs w:val="24"/>
        </w:rPr>
        <w:t xml:space="preserve">- </w:t>
      </w:r>
      <w:r w:rsidRPr="006B2FE2">
        <w:rPr>
          <w:sz w:val="24"/>
          <w:szCs w:val="24"/>
        </w:rPr>
        <w:t>86</w:t>
      </w:r>
    </w:p>
    <w:p w14:paraId="25031D4D" w14:textId="5C401713" w:rsidR="000612CF" w:rsidRPr="006B2FE2" w:rsidRDefault="000612CF" w:rsidP="006B2F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2FE2">
        <w:rPr>
          <w:sz w:val="24"/>
          <w:szCs w:val="24"/>
        </w:rPr>
        <w:t xml:space="preserve">Spreadsheets New ECDL </w:t>
      </w:r>
      <w:r w:rsidR="006B2FE2">
        <w:rPr>
          <w:sz w:val="24"/>
          <w:szCs w:val="24"/>
        </w:rPr>
        <w:t xml:space="preserve">- </w:t>
      </w:r>
      <w:r w:rsidRPr="006B2FE2">
        <w:rPr>
          <w:sz w:val="24"/>
          <w:szCs w:val="24"/>
        </w:rPr>
        <w:t>80</w:t>
      </w:r>
    </w:p>
    <w:p w14:paraId="0387CA59" w14:textId="7FAA9211" w:rsidR="000612CF" w:rsidRPr="006B2FE2" w:rsidRDefault="000612CF" w:rsidP="000612CF">
      <w:pPr>
        <w:rPr>
          <w:color w:val="4472C4" w:themeColor="accent1"/>
          <w:sz w:val="20"/>
          <w:szCs w:val="20"/>
        </w:rPr>
      </w:pPr>
      <w:r w:rsidRPr="006B2FE2">
        <w:rPr>
          <w:color w:val="4472C4" w:themeColor="accent1"/>
          <w:sz w:val="20"/>
          <w:szCs w:val="20"/>
        </w:rPr>
        <w:t xml:space="preserve">[Mini-Company, YSI, BTYSTE etc. all </w:t>
      </w:r>
      <w:r w:rsidR="006B2FE2" w:rsidRPr="006B2FE2">
        <w:rPr>
          <w:color w:val="4472C4" w:themeColor="accent1"/>
          <w:sz w:val="20"/>
          <w:szCs w:val="20"/>
        </w:rPr>
        <w:t>great</w:t>
      </w:r>
      <w:r w:rsidRPr="006B2FE2">
        <w:rPr>
          <w:color w:val="4472C4" w:themeColor="accent1"/>
          <w:sz w:val="20"/>
          <w:szCs w:val="20"/>
        </w:rPr>
        <w:t xml:space="preserve"> on your CV!]</w:t>
      </w:r>
    </w:p>
    <w:p w14:paraId="0B6A74BA" w14:textId="31EBD7CB" w:rsidR="000612CF" w:rsidRPr="000612CF" w:rsidRDefault="000612CF" w:rsidP="000612CF">
      <w:pPr>
        <w:rPr>
          <w:sz w:val="24"/>
          <w:szCs w:val="24"/>
        </w:rPr>
      </w:pPr>
      <w:r w:rsidRPr="006B2FE2">
        <w:rPr>
          <w:b/>
          <w:bCs/>
          <w:sz w:val="24"/>
          <w:szCs w:val="24"/>
        </w:rPr>
        <w:t>Student Enterprise</w:t>
      </w:r>
      <w:r w:rsidRPr="000612CF">
        <w:rPr>
          <w:sz w:val="24"/>
          <w:szCs w:val="24"/>
        </w:rPr>
        <w:t xml:space="preserve"> </w:t>
      </w:r>
      <w:r w:rsidR="006B2FE2">
        <w:rPr>
          <w:sz w:val="24"/>
          <w:szCs w:val="24"/>
        </w:rPr>
        <w:t>–</w:t>
      </w:r>
      <w:r w:rsidRPr="000612CF">
        <w:rPr>
          <w:sz w:val="24"/>
          <w:szCs w:val="24"/>
        </w:rPr>
        <w:t xml:space="preserve"> </w:t>
      </w:r>
      <w:r w:rsidR="006B2FE2" w:rsidRPr="006B2FE2">
        <w:rPr>
          <w:i/>
          <w:iCs/>
          <w:sz w:val="24"/>
          <w:szCs w:val="24"/>
        </w:rPr>
        <w:t>Sam’s Jam</w:t>
      </w:r>
    </w:p>
    <w:p w14:paraId="0E0CC67C" w14:textId="6C17D213" w:rsidR="000612CF" w:rsidRPr="000612CF" w:rsidRDefault="000612CF" w:rsidP="006B2FE2">
      <w:pPr>
        <w:rPr>
          <w:sz w:val="24"/>
          <w:szCs w:val="24"/>
        </w:rPr>
      </w:pPr>
      <w:r w:rsidRPr="000612CF">
        <w:rPr>
          <w:sz w:val="24"/>
          <w:szCs w:val="24"/>
        </w:rPr>
        <w:t>-</w:t>
      </w:r>
      <w:r w:rsidR="006B2FE2">
        <w:rPr>
          <w:sz w:val="24"/>
          <w:szCs w:val="24"/>
        </w:rPr>
        <w:t xml:space="preserve"> </w:t>
      </w:r>
      <w:r w:rsidRPr="000612CF">
        <w:rPr>
          <w:sz w:val="24"/>
          <w:szCs w:val="24"/>
        </w:rPr>
        <w:t>Best Entrepreneurial Spirit - Trades Fair</w:t>
      </w:r>
    </w:p>
    <w:p w14:paraId="1B273E65" w14:textId="1FC6833E" w:rsidR="000612CF" w:rsidRPr="000612CF" w:rsidRDefault="000612CF" w:rsidP="000612CF">
      <w:pPr>
        <w:rPr>
          <w:sz w:val="24"/>
          <w:szCs w:val="24"/>
        </w:rPr>
      </w:pPr>
      <w:r w:rsidRPr="000612CF">
        <w:rPr>
          <w:sz w:val="24"/>
          <w:szCs w:val="24"/>
        </w:rPr>
        <w:t>-</w:t>
      </w:r>
      <w:r w:rsidR="006B2FE2">
        <w:rPr>
          <w:sz w:val="24"/>
          <w:szCs w:val="24"/>
        </w:rPr>
        <w:t xml:space="preserve"> </w:t>
      </w:r>
      <w:r w:rsidRPr="000612CF">
        <w:rPr>
          <w:sz w:val="24"/>
          <w:szCs w:val="24"/>
        </w:rPr>
        <w:t>Best Innovation Award - Cork Regional Final</w:t>
      </w:r>
    </w:p>
    <w:p w14:paraId="4B9156C6" w14:textId="1DA5AB1B" w:rsidR="000612CF" w:rsidRPr="000612CF" w:rsidRDefault="000612CF" w:rsidP="000612CF">
      <w:pPr>
        <w:rPr>
          <w:sz w:val="24"/>
          <w:szCs w:val="24"/>
        </w:rPr>
      </w:pPr>
      <w:r w:rsidRPr="000612CF">
        <w:rPr>
          <w:sz w:val="24"/>
          <w:szCs w:val="24"/>
        </w:rPr>
        <w:t>-</w:t>
      </w:r>
      <w:r w:rsidR="006B2FE2">
        <w:rPr>
          <w:sz w:val="24"/>
          <w:szCs w:val="24"/>
        </w:rPr>
        <w:t xml:space="preserve"> </w:t>
      </w:r>
      <w:r w:rsidRPr="000612CF">
        <w:rPr>
          <w:sz w:val="24"/>
          <w:szCs w:val="24"/>
        </w:rPr>
        <w:t>Most Interactive Business on Social Media - Student Enterprise National Final</w:t>
      </w:r>
    </w:p>
    <w:p w14:paraId="21BAB89B" w14:textId="276206AC" w:rsidR="000612CF" w:rsidRPr="000612CF" w:rsidRDefault="000612CF" w:rsidP="000612CF">
      <w:pPr>
        <w:rPr>
          <w:sz w:val="24"/>
          <w:szCs w:val="24"/>
        </w:rPr>
      </w:pPr>
      <w:r w:rsidRPr="006B2FE2">
        <w:rPr>
          <w:b/>
          <w:bCs/>
          <w:sz w:val="24"/>
          <w:szCs w:val="24"/>
        </w:rPr>
        <w:t>PDST Get Up &amp; Go Competition</w:t>
      </w:r>
      <w:r w:rsidRPr="000612CF">
        <w:rPr>
          <w:sz w:val="24"/>
          <w:szCs w:val="24"/>
        </w:rPr>
        <w:t xml:space="preserve"> </w:t>
      </w:r>
      <w:r w:rsidR="006B2FE2">
        <w:rPr>
          <w:sz w:val="24"/>
          <w:szCs w:val="24"/>
        </w:rPr>
        <w:t>–</w:t>
      </w:r>
      <w:r w:rsidRPr="000612CF">
        <w:rPr>
          <w:sz w:val="24"/>
          <w:szCs w:val="24"/>
        </w:rPr>
        <w:t xml:space="preserve"> </w:t>
      </w:r>
      <w:r w:rsidR="006B2FE2" w:rsidRPr="006B2FE2">
        <w:rPr>
          <w:i/>
          <w:iCs/>
          <w:sz w:val="24"/>
          <w:szCs w:val="24"/>
        </w:rPr>
        <w:t>Sam’s Jam</w:t>
      </w:r>
    </w:p>
    <w:p w14:paraId="13B9483D" w14:textId="589F820D" w:rsidR="000612CF" w:rsidRPr="006B2FE2" w:rsidRDefault="006B2FE2" w:rsidP="006B2FE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12CF" w:rsidRPr="006B2FE2">
        <w:rPr>
          <w:sz w:val="24"/>
          <w:szCs w:val="24"/>
        </w:rPr>
        <w:t>1</w:t>
      </w:r>
      <w:r w:rsidR="000612CF" w:rsidRPr="006B2FE2">
        <w:rPr>
          <w:sz w:val="24"/>
          <w:szCs w:val="24"/>
          <w:vertAlign w:val="superscript"/>
        </w:rPr>
        <w:t>st</w:t>
      </w:r>
      <w:r w:rsidRPr="006B2FE2">
        <w:rPr>
          <w:sz w:val="24"/>
          <w:szCs w:val="24"/>
        </w:rPr>
        <w:t xml:space="preserve"> </w:t>
      </w:r>
      <w:r w:rsidR="000612CF" w:rsidRPr="006B2FE2">
        <w:rPr>
          <w:sz w:val="24"/>
          <w:szCs w:val="24"/>
        </w:rPr>
        <w:t>Place Most Innovative Award - Cork Trade Exhibition</w:t>
      </w:r>
    </w:p>
    <w:p w14:paraId="46150BA0" w14:textId="7A4D195E" w:rsidR="000612CF" w:rsidRPr="000612CF" w:rsidRDefault="000612CF" w:rsidP="000612CF">
      <w:pPr>
        <w:rPr>
          <w:sz w:val="24"/>
          <w:szCs w:val="24"/>
        </w:rPr>
      </w:pPr>
      <w:r w:rsidRPr="000612CF">
        <w:rPr>
          <w:sz w:val="24"/>
          <w:szCs w:val="24"/>
        </w:rPr>
        <w:t>-</w:t>
      </w:r>
      <w:r w:rsidR="006B2FE2">
        <w:rPr>
          <w:sz w:val="24"/>
          <w:szCs w:val="24"/>
        </w:rPr>
        <w:t xml:space="preserve"> </w:t>
      </w:r>
      <w:r w:rsidRPr="000612CF">
        <w:rPr>
          <w:sz w:val="24"/>
          <w:szCs w:val="24"/>
        </w:rPr>
        <w:t>2nd Place in Quality - PDST Get Up &amp; Go National Final</w:t>
      </w:r>
    </w:p>
    <w:p w14:paraId="306BCD32" w14:textId="77777777" w:rsidR="000612CF" w:rsidRPr="00371CED" w:rsidRDefault="000612CF" w:rsidP="000612CF">
      <w:pPr>
        <w:rPr>
          <w:b/>
          <w:bCs/>
          <w:sz w:val="36"/>
          <w:szCs w:val="36"/>
        </w:rPr>
      </w:pPr>
      <w:r w:rsidRPr="00371CED">
        <w:rPr>
          <w:b/>
          <w:bCs/>
          <w:sz w:val="36"/>
          <w:szCs w:val="36"/>
        </w:rPr>
        <w:t>References</w:t>
      </w:r>
      <w:bookmarkStart w:id="0" w:name="_GoBack"/>
      <w:bookmarkEnd w:id="0"/>
    </w:p>
    <w:p w14:paraId="0358B23B" w14:textId="199D18A4" w:rsidR="000612CF" w:rsidRDefault="000612CF" w:rsidP="000612CF">
      <w:pPr>
        <w:rPr>
          <w:color w:val="4472C4" w:themeColor="accent1"/>
          <w:sz w:val="20"/>
          <w:szCs w:val="20"/>
        </w:rPr>
      </w:pPr>
      <w:r w:rsidRPr="006B2FE2">
        <w:rPr>
          <w:color w:val="4472C4" w:themeColor="accent1"/>
          <w:sz w:val="20"/>
          <w:szCs w:val="20"/>
        </w:rPr>
        <w:t>[Some employers like to call your references to learn more before employing</w:t>
      </w:r>
      <w:r w:rsidR="006B2FE2">
        <w:rPr>
          <w:color w:val="4472C4" w:themeColor="accent1"/>
          <w:sz w:val="20"/>
          <w:szCs w:val="20"/>
        </w:rPr>
        <w:t xml:space="preserve"> </w:t>
      </w:r>
      <w:r w:rsidRPr="006B2FE2">
        <w:rPr>
          <w:color w:val="4472C4" w:themeColor="accent1"/>
          <w:sz w:val="20"/>
          <w:szCs w:val="20"/>
        </w:rPr>
        <w:t>you</w:t>
      </w:r>
      <w:r w:rsidR="006E56A1">
        <w:rPr>
          <w:color w:val="4472C4" w:themeColor="accent1"/>
          <w:sz w:val="20"/>
          <w:szCs w:val="20"/>
        </w:rPr>
        <w:t>. You shouldn’t use your parents as references. People like teachers and club leaders are good references.</w:t>
      </w:r>
      <w:r w:rsidRPr="006B2FE2">
        <w:rPr>
          <w:color w:val="4472C4" w:themeColor="accent1"/>
          <w:sz w:val="20"/>
          <w:szCs w:val="20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217"/>
      </w:tblGrid>
      <w:tr w:rsidR="006B2FE2" w14:paraId="1F49CA16" w14:textId="77777777" w:rsidTr="006E56A1">
        <w:tc>
          <w:tcPr>
            <w:tcW w:w="2263" w:type="dxa"/>
          </w:tcPr>
          <w:p w14:paraId="0FAC7307" w14:textId="100FFEB3" w:rsidR="006B2FE2" w:rsidRPr="006B2FE2" w:rsidRDefault="006B2FE2" w:rsidP="006B2FE2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6B2FE2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36" w:type="dxa"/>
          </w:tcPr>
          <w:p w14:paraId="65C58E5C" w14:textId="6E6E0A31" w:rsidR="006B2FE2" w:rsidRPr="006B2FE2" w:rsidRDefault="006B2FE2" w:rsidP="006B2FE2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6B2FE2">
              <w:rPr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2217" w:type="dxa"/>
          </w:tcPr>
          <w:p w14:paraId="66F34FD0" w14:textId="6B9B77F3" w:rsidR="006B2FE2" w:rsidRPr="006B2FE2" w:rsidRDefault="006B2FE2" w:rsidP="006B2FE2">
            <w:pPr>
              <w:jc w:val="center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6B2FE2">
              <w:rPr>
                <w:b/>
                <w:bCs/>
                <w:sz w:val="24"/>
                <w:szCs w:val="24"/>
              </w:rPr>
              <w:t>Number</w:t>
            </w:r>
          </w:p>
        </w:tc>
      </w:tr>
      <w:tr w:rsidR="006B2FE2" w14:paraId="595EB6BD" w14:textId="77777777" w:rsidTr="006E56A1">
        <w:tc>
          <w:tcPr>
            <w:tcW w:w="2263" w:type="dxa"/>
          </w:tcPr>
          <w:p w14:paraId="6CDA7A91" w14:textId="2B0F2FEC" w:rsidR="006B2FE2" w:rsidRPr="006E56A1" w:rsidRDefault="006B2FE2" w:rsidP="006B2FE2">
            <w:pPr>
              <w:jc w:val="center"/>
              <w:rPr>
                <w:sz w:val="24"/>
                <w:szCs w:val="24"/>
              </w:rPr>
            </w:pPr>
            <w:r w:rsidRPr="006E56A1">
              <w:rPr>
                <w:sz w:val="24"/>
                <w:szCs w:val="24"/>
              </w:rPr>
              <w:t>Bill Gates</w:t>
            </w:r>
          </w:p>
        </w:tc>
        <w:tc>
          <w:tcPr>
            <w:tcW w:w="4536" w:type="dxa"/>
          </w:tcPr>
          <w:p w14:paraId="149CFEF2" w14:textId="1CAA2BC1" w:rsidR="006B2FE2" w:rsidRPr="006E56A1" w:rsidRDefault="006B2FE2" w:rsidP="006E56A1">
            <w:pPr>
              <w:jc w:val="center"/>
              <w:rPr>
                <w:sz w:val="24"/>
                <w:szCs w:val="24"/>
              </w:rPr>
            </w:pPr>
            <w:r w:rsidRPr="006E56A1">
              <w:rPr>
                <w:sz w:val="24"/>
                <w:szCs w:val="24"/>
              </w:rPr>
              <w:t>Founder of Bill &amp; Melinda Gates Foundation and Microsoft</w:t>
            </w:r>
          </w:p>
        </w:tc>
        <w:tc>
          <w:tcPr>
            <w:tcW w:w="2217" w:type="dxa"/>
          </w:tcPr>
          <w:p w14:paraId="65ED3D8A" w14:textId="28C1741F" w:rsidR="006B2FE2" w:rsidRPr="006E56A1" w:rsidRDefault="006B2FE2" w:rsidP="006E56A1">
            <w:pPr>
              <w:jc w:val="center"/>
              <w:rPr>
                <w:sz w:val="24"/>
                <w:szCs w:val="24"/>
              </w:rPr>
            </w:pPr>
            <w:r w:rsidRPr="006E56A1">
              <w:rPr>
                <w:sz w:val="24"/>
                <w:szCs w:val="24"/>
              </w:rPr>
              <w:t>012 345 6789</w:t>
            </w:r>
          </w:p>
        </w:tc>
      </w:tr>
      <w:tr w:rsidR="006B2FE2" w14:paraId="21D7C079" w14:textId="77777777" w:rsidTr="006E56A1">
        <w:tc>
          <w:tcPr>
            <w:tcW w:w="2263" w:type="dxa"/>
          </w:tcPr>
          <w:p w14:paraId="2195682C" w14:textId="510699E1" w:rsidR="006B2FE2" w:rsidRPr="006E56A1" w:rsidRDefault="006E56A1" w:rsidP="006B2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Taylor Swift</w:t>
            </w:r>
          </w:p>
        </w:tc>
        <w:tc>
          <w:tcPr>
            <w:tcW w:w="4536" w:type="dxa"/>
          </w:tcPr>
          <w:p w14:paraId="7BCA2EF5" w14:textId="5CCE3A5C" w:rsidR="006B2FE2" w:rsidRPr="006E56A1" w:rsidRDefault="006E56A1" w:rsidP="006E5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Singer/Songwriter</w:t>
            </w:r>
          </w:p>
        </w:tc>
        <w:tc>
          <w:tcPr>
            <w:tcW w:w="2217" w:type="dxa"/>
          </w:tcPr>
          <w:p w14:paraId="16785814" w14:textId="6F0614D8" w:rsidR="006B2FE2" w:rsidRPr="006E56A1" w:rsidRDefault="006E56A1" w:rsidP="006E56A1">
            <w:pPr>
              <w:jc w:val="center"/>
              <w:rPr>
                <w:sz w:val="24"/>
                <w:szCs w:val="24"/>
              </w:rPr>
            </w:pPr>
            <w:r w:rsidRPr="006E56A1">
              <w:rPr>
                <w:sz w:val="24"/>
                <w:szCs w:val="24"/>
              </w:rPr>
              <w:t>012 456 7890</w:t>
            </w:r>
          </w:p>
        </w:tc>
      </w:tr>
    </w:tbl>
    <w:p w14:paraId="53B86871" w14:textId="77777777" w:rsidR="006E56A1" w:rsidRDefault="006E56A1" w:rsidP="000612CF">
      <w:pPr>
        <w:rPr>
          <w:color w:val="4472C4" w:themeColor="accent1"/>
          <w:sz w:val="20"/>
          <w:szCs w:val="20"/>
        </w:rPr>
      </w:pPr>
    </w:p>
    <w:p w14:paraId="10520ABB" w14:textId="21199719" w:rsidR="00152961" w:rsidRPr="006E56A1" w:rsidRDefault="000612CF" w:rsidP="000612CF">
      <w:pPr>
        <w:rPr>
          <w:color w:val="4472C4" w:themeColor="accent1"/>
          <w:sz w:val="20"/>
          <w:szCs w:val="20"/>
        </w:rPr>
      </w:pPr>
      <w:r w:rsidRPr="006E56A1">
        <w:rPr>
          <w:color w:val="4472C4" w:themeColor="accent1"/>
          <w:sz w:val="20"/>
          <w:szCs w:val="20"/>
        </w:rPr>
        <w:t>[</w:t>
      </w:r>
      <w:r w:rsidR="006E56A1" w:rsidRPr="006E56A1">
        <w:rPr>
          <w:color w:val="4472C4" w:themeColor="accent1"/>
          <w:sz w:val="20"/>
          <w:szCs w:val="20"/>
        </w:rPr>
        <w:t>Remember</w:t>
      </w:r>
      <w:r w:rsidRPr="006E56A1">
        <w:rPr>
          <w:color w:val="4472C4" w:themeColor="accent1"/>
          <w:sz w:val="20"/>
          <w:szCs w:val="20"/>
        </w:rPr>
        <w:t xml:space="preserve"> to keep updating your CV and keep it handy on a USB stick or a cloud</w:t>
      </w:r>
      <w:r w:rsidR="006E56A1">
        <w:rPr>
          <w:color w:val="4472C4" w:themeColor="accent1"/>
          <w:sz w:val="20"/>
          <w:szCs w:val="20"/>
        </w:rPr>
        <w:t xml:space="preserve"> </w:t>
      </w:r>
      <w:r w:rsidRPr="006E56A1">
        <w:rPr>
          <w:color w:val="4472C4" w:themeColor="accent1"/>
          <w:sz w:val="20"/>
          <w:szCs w:val="20"/>
        </w:rPr>
        <w:t xml:space="preserve">service (Google Drive, </w:t>
      </w:r>
      <w:proofErr w:type="spellStart"/>
      <w:r w:rsidRPr="006E56A1">
        <w:rPr>
          <w:color w:val="4472C4" w:themeColor="accent1"/>
          <w:sz w:val="20"/>
          <w:szCs w:val="20"/>
        </w:rPr>
        <w:t>Onedrive</w:t>
      </w:r>
      <w:proofErr w:type="spellEnd"/>
      <w:r w:rsidRPr="006E56A1">
        <w:rPr>
          <w:color w:val="4472C4" w:themeColor="accent1"/>
          <w:sz w:val="20"/>
          <w:szCs w:val="20"/>
        </w:rPr>
        <w:t>, Dropbox, iCloud).</w:t>
      </w:r>
      <w:r w:rsidR="006E56A1">
        <w:rPr>
          <w:color w:val="4472C4" w:themeColor="accent1"/>
          <w:sz w:val="20"/>
          <w:szCs w:val="20"/>
        </w:rPr>
        <w:t xml:space="preserve"> Your CV should be no more than 3 pages, 2 pages is the ideal amount.</w:t>
      </w:r>
      <w:r w:rsidRPr="006E56A1">
        <w:rPr>
          <w:color w:val="4472C4" w:themeColor="accent1"/>
          <w:sz w:val="20"/>
          <w:szCs w:val="20"/>
        </w:rPr>
        <w:t>]</w:t>
      </w:r>
    </w:p>
    <w:sectPr w:rsidR="00152961" w:rsidRPr="006E5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07F97"/>
    <w:multiLevelType w:val="hybridMultilevel"/>
    <w:tmpl w:val="22E86B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2C70"/>
    <w:multiLevelType w:val="hybridMultilevel"/>
    <w:tmpl w:val="EACEA1EA"/>
    <w:lvl w:ilvl="0" w:tplc="7DFEF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756B8"/>
    <w:multiLevelType w:val="hybridMultilevel"/>
    <w:tmpl w:val="8F0E72A6"/>
    <w:lvl w:ilvl="0" w:tplc="B6B6F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CF"/>
    <w:rsid w:val="000612CF"/>
    <w:rsid w:val="00152961"/>
    <w:rsid w:val="00166096"/>
    <w:rsid w:val="001C63D8"/>
    <w:rsid w:val="00371CED"/>
    <w:rsid w:val="006B2FE2"/>
    <w:rsid w:val="006E56A1"/>
    <w:rsid w:val="008523EA"/>
    <w:rsid w:val="00D0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E6E33"/>
  <w15:chartTrackingRefBased/>
  <w15:docId w15:val="{2A031B23-4499-4DAE-8EFB-1521295B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2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2C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ishjobs.ie/careeradvice/how-long-should-my-cv-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Abraham</dc:creator>
  <cp:keywords/>
  <dc:description/>
  <cp:lastModifiedBy>Joel Abraham</cp:lastModifiedBy>
  <cp:revision>1</cp:revision>
  <cp:lastPrinted>2020-01-16T18:29:00Z</cp:lastPrinted>
  <dcterms:created xsi:type="dcterms:W3CDTF">2020-01-16T17:21:00Z</dcterms:created>
  <dcterms:modified xsi:type="dcterms:W3CDTF">2020-01-16T18:30:00Z</dcterms:modified>
</cp:coreProperties>
</file>